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4C" w:rsidRPr="001905DE" w:rsidRDefault="00BC6E6E" w:rsidP="00BC6E6E">
      <w:pPr>
        <w:pStyle w:val="NoSpacing"/>
        <w:rPr>
          <w:rFonts w:ascii="Trekker" w:hAnsi="Trekker"/>
          <w:sz w:val="28"/>
        </w:rPr>
      </w:pPr>
      <w:r w:rsidRPr="001905DE">
        <w:rPr>
          <w:rFonts w:ascii="Trekker" w:hAnsi="Trekker"/>
          <w:sz w:val="28"/>
        </w:rPr>
        <w:t>HARA TARC Class Topic Schedule</w:t>
      </w:r>
      <w:r w:rsidR="00941CC4">
        <w:rPr>
          <w:rFonts w:ascii="Trekker" w:hAnsi="Trekker"/>
          <w:sz w:val="28"/>
        </w:rPr>
        <w:t xml:space="preserve"> 2015-16</w:t>
      </w:r>
    </w:p>
    <w:p w:rsidR="00EE3A61" w:rsidRDefault="00EE3A61" w:rsidP="00BC6E6E">
      <w:pPr>
        <w:pStyle w:val="NoSpacing"/>
      </w:pPr>
    </w:p>
    <w:p w:rsidR="00EE3A61" w:rsidRDefault="009F7479" w:rsidP="00BC6E6E">
      <w:pPr>
        <w:pStyle w:val="NoSpacing"/>
      </w:pPr>
      <w:r>
        <w:t xml:space="preserve">Classes start at 6:30 pm prior to the monthly HARA meeting unless otherwise noted. </w:t>
      </w:r>
      <w:r w:rsidR="00EE3A61">
        <w:t>Every TARC class will mention news about the event and review teams</w:t>
      </w:r>
      <w:r w:rsidR="001905DE">
        <w:t>’</w:t>
      </w:r>
      <w:r w:rsidR="00EE3A61">
        <w:t xml:space="preserve"> status and prog</w:t>
      </w:r>
      <w:r w:rsidR="001905DE">
        <w:t>ress. The class will address any</w:t>
      </w:r>
      <w:r w:rsidR="00EC78A4">
        <w:t xml:space="preserve"> questions</w:t>
      </w:r>
      <w:r w:rsidR="00EE3A61">
        <w:t xml:space="preserve"> brought up by teams.</w:t>
      </w:r>
    </w:p>
    <w:p w:rsidR="00EE3A61" w:rsidRDefault="00EE3A61" w:rsidP="00BC6E6E">
      <w:pPr>
        <w:pStyle w:val="NoSpacing"/>
      </w:pPr>
    </w:p>
    <w:p w:rsidR="00EE3A61" w:rsidRDefault="00EE3A61" w:rsidP="00BC6E6E">
      <w:pPr>
        <w:pStyle w:val="NoSpacing"/>
      </w:pPr>
      <w:r>
        <w:t>Each month has a specific technical topic that will be presented and demonstrated.</w:t>
      </w:r>
    </w:p>
    <w:p w:rsidR="00BC6E6E" w:rsidRDefault="00BC6E6E" w:rsidP="00BC6E6E">
      <w:pPr>
        <w:pStyle w:val="NoSpacing"/>
      </w:pPr>
    </w:p>
    <w:p w:rsidR="00BC6E6E" w:rsidRDefault="00BC6E6E" w:rsidP="00BC6E6E">
      <w:pPr>
        <w:pStyle w:val="NoSpacing"/>
      </w:pPr>
      <w:r>
        <w:t>September</w:t>
      </w:r>
      <w:r w:rsidR="00941CC4">
        <w:t xml:space="preserve"> 3</w:t>
      </w:r>
      <w:r w:rsidR="00EE3A61">
        <w:t>, first class</w:t>
      </w:r>
      <w:r w:rsidR="009F7479">
        <w:t xml:space="preserve"> </w:t>
      </w:r>
      <w:r w:rsidR="009F7479">
        <w:tab/>
      </w:r>
      <w:r w:rsidR="009F7479">
        <w:tab/>
      </w:r>
      <w:proofErr w:type="gramStart"/>
      <w:r w:rsidR="009F7479" w:rsidRPr="008263A7">
        <w:rPr>
          <w:i/>
          <w:color w:val="0070C0"/>
        </w:rPr>
        <w:t>It</w:t>
      </w:r>
      <w:proofErr w:type="gramEnd"/>
      <w:r w:rsidR="009F7479" w:rsidRPr="008263A7">
        <w:rPr>
          <w:i/>
          <w:color w:val="0070C0"/>
        </w:rPr>
        <w:t xml:space="preserve"> Begins</w:t>
      </w:r>
    </w:p>
    <w:p w:rsidR="001653F4" w:rsidRDefault="00BC6E6E" w:rsidP="001653F4">
      <w:pPr>
        <w:pStyle w:val="NoSpacing"/>
      </w:pPr>
      <w:r>
        <w:t xml:space="preserve">Overview, Flight profile, </w:t>
      </w:r>
      <w:r w:rsidR="001905DE">
        <w:t xml:space="preserve">rocket </w:t>
      </w:r>
      <w:r>
        <w:t>components</w:t>
      </w:r>
      <w:r w:rsidR="00CC255D">
        <w:t xml:space="preserve">. </w:t>
      </w:r>
      <w:r w:rsidR="00EE3A61">
        <w:t>What makes a winning entry</w:t>
      </w:r>
      <w:r w:rsidR="00CC255D">
        <w:t xml:space="preserve"> and a winning team</w:t>
      </w:r>
      <w:r w:rsidR="00EE3A61">
        <w:t>?</w:t>
      </w:r>
      <w:r w:rsidR="001653F4" w:rsidRPr="001653F4">
        <w:t xml:space="preserve"> </w:t>
      </w:r>
    </w:p>
    <w:p w:rsidR="001653F4" w:rsidRDefault="001653F4" w:rsidP="001653F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Emphasis on how to work effectively as a team.</w:t>
      </w:r>
      <w:r w:rsidR="009016AD">
        <w:rPr>
          <w:rFonts w:ascii="Calibri" w:hAnsi="Calibri"/>
          <w:color w:val="1F497D"/>
          <w:sz w:val="22"/>
          <w:szCs w:val="22"/>
        </w:rPr>
        <w:t xml:space="preserve"> </w:t>
      </w:r>
    </w:p>
    <w:p w:rsidR="00BC6E6E" w:rsidRDefault="00BC6E6E" w:rsidP="00BC6E6E">
      <w:pPr>
        <w:pStyle w:val="NoSpacing"/>
      </w:pPr>
    </w:p>
    <w:p w:rsidR="00BC6E6E" w:rsidRDefault="00BC6E6E" w:rsidP="00BC6E6E">
      <w:pPr>
        <w:pStyle w:val="NoSpacing"/>
      </w:pPr>
      <w:r>
        <w:t xml:space="preserve">October </w:t>
      </w:r>
      <w:proofErr w:type="gramStart"/>
      <w:r w:rsidR="00941CC4">
        <w:t>1</w:t>
      </w:r>
      <w:r w:rsidR="009F7479">
        <w:t xml:space="preserve">  </w:t>
      </w:r>
      <w:r w:rsidR="001653F4">
        <w:t>build</w:t>
      </w:r>
      <w:proofErr w:type="gramEnd"/>
      <w:r w:rsidR="001653F4">
        <w:t xml:space="preserve"> session</w:t>
      </w:r>
      <w:r w:rsidR="009016AD">
        <w:t xml:space="preserve"> </w:t>
      </w:r>
      <w:r w:rsidR="009016AD" w:rsidRPr="000E490F">
        <w:rPr>
          <w:b/>
        </w:rPr>
        <w:t>6</w:t>
      </w:r>
      <w:r w:rsidR="000E490F">
        <w:t xml:space="preserve"> </w:t>
      </w:r>
      <w:r w:rsidR="009016AD">
        <w:t>pm at ERF</w:t>
      </w:r>
      <w:r w:rsidR="009F7479">
        <w:tab/>
      </w:r>
      <w:r w:rsidR="008263A7" w:rsidRPr="008263A7">
        <w:rPr>
          <w:i/>
          <w:color w:val="0070C0"/>
        </w:rPr>
        <w:t>Some Assembly Required</w:t>
      </w:r>
    </w:p>
    <w:p w:rsidR="001653F4" w:rsidRDefault="00EE3A61" w:rsidP="001653F4">
      <w:pPr>
        <w:rPr>
          <w:rFonts w:ascii="Calibri" w:hAnsi="Calibri"/>
          <w:color w:val="1F497D"/>
          <w:sz w:val="22"/>
          <w:szCs w:val="22"/>
        </w:rPr>
      </w:pPr>
      <w:r>
        <w:t>Construction, materials, parts, tools</w:t>
      </w:r>
      <w:r w:rsidR="00EC78A4">
        <w:t xml:space="preserve">, </w:t>
      </w:r>
      <w:proofErr w:type="spellStart"/>
      <w:r w:rsidR="00EC78A4">
        <w:t>kitbashing</w:t>
      </w:r>
      <w:proofErr w:type="spellEnd"/>
      <w:r w:rsidR="001653F4">
        <w:t>.</w:t>
      </w:r>
      <w:r w:rsidR="001653F4" w:rsidRPr="001653F4">
        <w:rPr>
          <w:rFonts w:ascii="Calibri" w:hAnsi="Calibri"/>
          <w:color w:val="1F497D"/>
          <w:sz w:val="22"/>
          <w:szCs w:val="22"/>
        </w:rPr>
        <w:t xml:space="preserve"> </w:t>
      </w:r>
      <w:r w:rsidR="001653F4">
        <w:rPr>
          <w:rFonts w:ascii="Calibri" w:hAnsi="Calibri"/>
          <w:color w:val="1F497D"/>
          <w:sz w:val="22"/>
          <w:szCs w:val="22"/>
        </w:rPr>
        <w:t xml:space="preserve">Designing effective egg compartments. </w:t>
      </w:r>
      <w:r w:rsidR="001653F4">
        <w:t>Where do you get parts or can you make them?</w:t>
      </w:r>
    </w:p>
    <w:p w:rsidR="00EE3A61" w:rsidRDefault="00EE3A61" w:rsidP="00EE3A61">
      <w:pPr>
        <w:pStyle w:val="NoSpacing"/>
      </w:pPr>
      <w:r>
        <w:t>P</w:t>
      </w:r>
      <w:r w:rsidR="009F7479">
        <w:t>rep and p</w:t>
      </w:r>
      <w:r>
        <w:t xml:space="preserve">review of TARC </w:t>
      </w:r>
      <w:r w:rsidR="009016AD">
        <w:t>October</w:t>
      </w:r>
      <w:r w:rsidR="00D9391E">
        <w:t xml:space="preserve"> </w:t>
      </w:r>
      <w:r>
        <w:t>kickoff launch</w:t>
      </w:r>
      <w:r w:rsidR="009016AD">
        <w:t xml:space="preserve"> </w:t>
      </w:r>
    </w:p>
    <w:p w:rsidR="00BC6E6E" w:rsidRDefault="00BC6E6E" w:rsidP="00BC6E6E">
      <w:pPr>
        <w:pStyle w:val="NoSpacing"/>
      </w:pPr>
    </w:p>
    <w:p w:rsidR="00BC6E6E" w:rsidRDefault="00BC6E6E" w:rsidP="00BC6E6E">
      <w:pPr>
        <w:pStyle w:val="NoSpacing"/>
      </w:pPr>
      <w:r>
        <w:t>November</w:t>
      </w:r>
      <w:r w:rsidR="00941CC4">
        <w:t xml:space="preserve"> 5</w:t>
      </w:r>
      <w:r w:rsidR="009F7479">
        <w:tab/>
      </w:r>
      <w:r w:rsidR="009F7479" w:rsidRPr="008263A7">
        <w:rPr>
          <w:i/>
          <w:color w:val="0070C0"/>
        </w:rPr>
        <w:t>Rocket Science</w:t>
      </w:r>
    </w:p>
    <w:p w:rsidR="001653F4" w:rsidRDefault="00EE3A61" w:rsidP="001653F4">
      <w:pPr>
        <w:rPr>
          <w:rFonts w:ascii="Calibri" w:hAnsi="Calibri"/>
          <w:color w:val="1F497D"/>
          <w:sz w:val="22"/>
          <w:szCs w:val="22"/>
        </w:rPr>
      </w:pPr>
      <w:r>
        <w:t>CAD</w:t>
      </w:r>
      <w:r w:rsidR="00CC255D">
        <w:t xml:space="preserve"> program</w:t>
      </w:r>
      <w:r>
        <w:t>s</w:t>
      </w:r>
      <w:r w:rsidR="001C423A">
        <w:t xml:space="preserve"> ROCKSIM and OPEN rocket</w:t>
      </w:r>
      <w:r>
        <w:t>, stability, aerodynamics, drag</w:t>
      </w:r>
      <w:r w:rsidR="001905DE">
        <w:t>, altitude prediction</w:t>
      </w:r>
      <w:r w:rsidR="001653F4">
        <w:t>.</w:t>
      </w:r>
      <w:r w:rsidR="001653F4" w:rsidRPr="001653F4">
        <w:rPr>
          <w:rFonts w:ascii="Calibri" w:hAnsi="Calibri"/>
          <w:color w:val="1F497D"/>
          <w:sz w:val="22"/>
          <w:szCs w:val="22"/>
        </w:rPr>
        <w:t xml:space="preserve"> </w:t>
      </w:r>
      <w:r w:rsidR="001653F4">
        <w:rPr>
          <w:rFonts w:ascii="Calibri" w:hAnsi="Calibri"/>
          <w:color w:val="1F497D"/>
          <w:sz w:val="22"/>
          <w:szCs w:val="22"/>
        </w:rPr>
        <w:t>Sources of error when using the simulator programs.</w:t>
      </w:r>
      <w:r w:rsidR="001653F4" w:rsidRPr="001653F4">
        <w:rPr>
          <w:rFonts w:ascii="Calibri" w:hAnsi="Calibri"/>
          <w:color w:val="1F497D"/>
          <w:sz w:val="22"/>
          <w:szCs w:val="22"/>
        </w:rPr>
        <w:t xml:space="preserve"> </w:t>
      </w:r>
      <w:r w:rsidR="001653F4">
        <w:rPr>
          <w:rFonts w:ascii="Calibri" w:hAnsi="Calibri"/>
          <w:color w:val="1F497D"/>
          <w:sz w:val="22"/>
          <w:szCs w:val="22"/>
        </w:rPr>
        <w:t>Analyzing flight data</w:t>
      </w:r>
      <w:r w:rsidR="009016AD">
        <w:rPr>
          <w:rFonts w:ascii="Calibri" w:hAnsi="Calibri"/>
          <w:color w:val="1F497D"/>
          <w:sz w:val="22"/>
          <w:szCs w:val="22"/>
        </w:rPr>
        <w:t xml:space="preserve">. </w:t>
      </w:r>
    </w:p>
    <w:p w:rsidR="00BC6E6E" w:rsidRDefault="00BC6E6E" w:rsidP="00BC6E6E">
      <w:pPr>
        <w:pStyle w:val="NoSpacing"/>
      </w:pPr>
    </w:p>
    <w:p w:rsidR="00BC6E6E" w:rsidRDefault="00BC6E6E" w:rsidP="00BC6E6E">
      <w:pPr>
        <w:pStyle w:val="NoSpacing"/>
      </w:pPr>
      <w:r>
        <w:t>December</w:t>
      </w:r>
      <w:r w:rsidR="00941CC4">
        <w:t xml:space="preserve"> 3</w:t>
      </w:r>
      <w:r w:rsidR="009F7479">
        <w:tab/>
      </w:r>
      <w:r w:rsidR="009F7479" w:rsidRPr="008263A7">
        <w:rPr>
          <w:i/>
          <w:color w:val="0070C0"/>
        </w:rPr>
        <w:t>Fire and Smoke</w:t>
      </w:r>
    </w:p>
    <w:p w:rsidR="00BC6E6E" w:rsidRPr="001653F4" w:rsidRDefault="00BC6E6E" w:rsidP="001653F4">
      <w:pPr>
        <w:rPr>
          <w:rFonts w:ascii="Calibri" w:hAnsi="Calibri"/>
          <w:color w:val="1F497D"/>
          <w:sz w:val="22"/>
          <w:szCs w:val="22"/>
        </w:rPr>
      </w:pPr>
      <w:r>
        <w:t xml:space="preserve">Propulsion, motors, </w:t>
      </w:r>
      <w:r w:rsidR="007A24BE">
        <w:t xml:space="preserve">igniters, </w:t>
      </w:r>
      <w:r>
        <w:t>launchers and firing systems</w:t>
      </w:r>
      <w:r w:rsidR="001653F4">
        <w:t>.</w:t>
      </w:r>
      <w:r w:rsidR="001653F4" w:rsidRPr="001653F4">
        <w:rPr>
          <w:rFonts w:ascii="Calibri" w:hAnsi="Calibri"/>
          <w:color w:val="1F497D"/>
          <w:sz w:val="22"/>
          <w:szCs w:val="22"/>
        </w:rPr>
        <w:t xml:space="preserve"> </w:t>
      </w:r>
      <w:r w:rsidR="001653F4">
        <w:rPr>
          <w:rFonts w:ascii="Calibri" w:hAnsi="Calibri"/>
          <w:color w:val="1F497D"/>
          <w:sz w:val="22"/>
          <w:szCs w:val="22"/>
        </w:rPr>
        <w:t xml:space="preserve">Rail vs launch rod - effect on altitude. </w:t>
      </w:r>
      <w:r w:rsidR="001653F4">
        <w:t>Emphasize proper igniter installation - perhaps a demo</w:t>
      </w:r>
      <w:r w:rsidR="00F64A70">
        <w:t>.</w:t>
      </w:r>
    </w:p>
    <w:p w:rsidR="00BC6E6E" w:rsidRDefault="00BC6E6E" w:rsidP="00BC6E6E">
      <w:pPr>
        <w:pStyle w:val="NoSpacing"/>
      </w:pPr>
    </w:p>
    <w:p w:rsidR="00BC6E6E" w:rsidRDefault="00BC6E6E" w:rsidP="00BC6E6E">
      <w:pPr>
        <w:pStyle w:val="NoSpacing"/>
      </w:pPr>
      <w:r>
        <w:t>January</w:t>
      </w:r>
      <w:r w:rsidR="00941CC4">
        <w:t xml:space="preserve"> 7</w:t>
      </w:r>
      <w:r w:rsidR="009F7479">
        <w:tab/>
      </w:r>
      <w:r w:rsidR="009F7479" w:rsidRPr="008263A7">
        <w:rPr>
          <w:i/>
          <w:color w:val="0070C0"/>
        </w:rPr>
        <w:t>Safe Landings</w:t>
      </w:r>
    </w:p>
    <w:p w:rsidR="001653F4" w:rsidRDefault="00BC6E6E" w:rsidP="001653F4">
      <w:pPr>
        <w:rPr>
          <w:rFonts w:ascii="Calibri" w:hAnsi="Calibri"/>
          <w:color w:val="1F497D"/>
          <w:sz w:val="22"/>
          <w:szCs w:val="22"/>
        </w:rPr>
      </w:pPr>
      <w:r>
        <w:t xml:space="preserve">Recovery systems, </w:t>
      </w:r>
      <w:r w:rsidR="001653F4">
        <w:t xml:space="preserve">Nylon chute making, </w:t>
      </w:r>
      <w:r>
        <w:t>chute prep, altimeters, descent calculation</w:t>
      </w:r>
      <w:r w:rsidR="001653F4">
        <w:t>, Thermals.</w:t>
      </w:r>
      <w:r w:rsidR="001653F4" w:rsidRPr="001653F4">
        <w:rPr>
          <w:rFonts w:ascii="Calibri" w:hAnsi="Calibri"/>
          <w:color w:val="1F497D"/>
          <w:sz w:val="22"/>
          <w:szCs w:val="22"/>
        </w:rPr>
        <w:t xml:space="preserve"> </w:t>
      </w:r>
      <w:r w:rsidR="001653F4">
        <w:rPr>
          <w:rFonts w:ascii="Calibri" w:hAnsi="Calibri"/>
          <w:color w:val="1F497D"/>
          <w:sz w:val="22"/>
          <w:szCs w:val="22"/>
        </w:rPr>
        <w:t xml:space="preserve">Shock Cords - Length, attachment techniques, </w:t>
      </w:r>
      <w:proofErr w:type="gramStart"/>
      <w:r w:rsidR="001653F4">
        <w:rPr>
          <w:rFonts w:ascii="Calibri" w:hAnsi="Calibri"/>
          <w:color w:val="1F497D"/>
          <w:sz w:val="22"/>
          <w:szCs w:val="22"/>
        </w:rPr>
        <w:t>material</w:t>
      </w:r>
      <w:proofErr w:type="gramEnd"/>
      <w:r w:rsidR="00F64A70">
        <w:rPr>
          <w:rFonts w:ascii="Calibri" w:hAnsi="Calibri"/>
          <w:color w:val="1F497D"/>
          <w:sz w:val="22"/>
          <w:szCs w:val="22"/>
        </w:rPr>
        <w:t xml:space="preserve">. </w:t>
      </w:r>
      <w:r w:rsidR="00F64A70">
        <w:t>Emphasis on "</w:t>
      </w:r>
      <w:r w:rsidR="009F7479">
        <w:t>design complete" at this point “CDR”</w:t>
      </w:r>
    </w:p>
    <w:p w:rsidR="00BC6E6E" w:rsidRDefault="00BC6E6E" w:rsidP="00BC6E6E">
      <w:pPr>
        <w:pStyle w:val="NoSpacing"/>
      </w:pPr>
    </w:p>
    <w:p w:rsidR="00BC6E6E" w:rsidRDefault="00BC6E6E" w:rsidP="00BC6E6E">
      <w:pPr>
        <w:pStyle w:val="NoSpacing"/>
      </w:pPr>
      <w:r>
        <w:t>February</w:t>
      </w:r>
      <w:r w:rsidR="00941CC4">
        <w:t xml:space="preserve"> 4</w:t>
      </w:r>
      <w:r w:rsidR="009F7479">
        <w:tab/>
      </w:r>
      <w:r w:rsidR="009F7479" w:rsidRPr="008263A7">
        <w:rPr>
          <w:i/>
          <w:color w:val="0070C0"/>
        </w:rPr>
        <w:t>Flight Operations</w:t>
      </w:r>
    </w:p>
    <w:p w:rsidR="001653F4" w:rsidRDefault="007A24BE" w:rsidP="001653F4">
      <w:r>
        <w:t>Field operations</w:t>
      </w:r>
      <w:r w:rsidR="001905DE">
        <w:t xml:space="preserve"> and contingencies</w:t>
      </w:r>
      <w:r>
        <w:t xml:space="preserve">: </w:t>
      </w:r>
      <w:r w:rsidR="00EE3A61">
        <w:t>What’s in your range</w:t>
      </w:r>
      <w:r>
        <w:t xml:space="preserve"> </w:t>
      </w:r>
      <w:r w:rsidR="00EE3A61">
        <w:t>box?</w:t>
      </w:r>
      <w:r w:rsidR="001653F4">
        <w:t xml:space="preserve"> Importance of check lists, </w:t>
      </w:r>
      <w:r w:rsidR="001C423A">
        <w:t xml:space="preserve">procedures, </w:t>
      </w:r>
      <w:r w:rsidR="001653F4">
        <w:t xml:space="preserve">contest strategies, back up rockets. Emphasize importance of practice flights/testing - what parameters (weight, thrust, wind, drag, etc.) can you control? </w:t>
      </w:r>
    </w:p>
    <w:p w:rsidR="00EE3A61" w:rsidRDefault="00EE3A61" w:rsidP="00BC6E6E">
      <w:pPr>
        <w:pStyle w:val="NoSpacing"/>
      </w:pPr>
    </w:p>
    <w:p w:rsidR="00BC6E6E" w:rsidRDefault="00BC6E6E" w:rsidP="00BC6E6E">
      <w:pPr>
        <w:pStyle w:val="NoSpacing"/>
      </w:pPr>
      <w:r>
        <w:t>March</w:t>
      </w:r>
      <w:r w:rsidR="00941CC4">
        <w:t xml:space="preserve"> 4</w:t>
      </w:r>
      <w:r w:rsidR="00EE3A61">
        <w:t>, last class</w:t>
      </w:r>
      <w:r w:rsidR="009F7479" w:rsidRPr="009F7479">
        <w:t xml:space="preserve"> </w:t>
      </w:r>
      <w:r w:rsidR="009F7479">
        <w:tab/>
      </w:r>
      <w:r w:rsidR="009F7479" w:rsidRPr="008263A7">
        <w:rPr>
          <w:i/>
          <w:color w:val="0070C0"/>
        </w:rPr>
        <w:t>Game On</w:t>
      </w:r>
    </w:p>
    <w:p w:rsidR="00EE3A61" w:rsidRPr="00D9391E" w:rsidRDefault="001905DE" w:rsidP="00EE3A61">
      <w:pPr>
        <w:pStyle w:val="NoSpacing"/>
        <w:rPr>
          <w:rFonts w:ascii="Times New Roman" w:hAnsi="Times New Roman" w:cs="Times New Roman"/>
          <w:sz w:val="24"/>
        </w:rPr>
      </w:pPr>
      <w:r w:rsidRPr="00D9391E">
        <w:rPr>
          <w:rFonts w:ascii="Times New Roman" w:hAnsi="Times New Roman" w:cs="Times New Roman"/>
          <w:sz w:val="24"/>
        </w:rPr>
        <w:t xml:space="preserve">Testing and readiness, contest </w:t>
      </w:r>
      <w:r w:rsidR="00EC78A4" w:rsidRPr="00D9391E">
        <w:rPr>
          <w:rFonts w:ascii="Times New Roman" w:hAnsi="Times New Roman" w:cs="Times New Roman"/>
          <w:sz w:val="24"/>
        </w:rPr>
        <w:t xml:space="preserve">qualification </w:t>
      </w:r>
      <w:r w:rsidRPr="00D9391E">
        <w:rPr>
          <w:rFonts w:ascii="Times New Roman" w:hAnsi="Times New Roman" w:cs="Times New Roman"/>
          <w:sz w:val="24"/>
        </w:rPr>
        <w:t>strategies</w:t>
      </w:r>
      <w:r w:rsidR="001653F4" w:rsidRPr="00D9391E">
        <w:rPr>
          <w:rFonts w:ascii="Times New Roman" w:hAnsi="Times New Roman" w:cs="Times New Roman"/>
          <w:sz w:val="24"/>
        </w:rPr>
        <w:t>, scoring scheme. Status teams and devote time to those behind.</w:t>
      </w:r>
      <w:r w:rsidR="00F64A70" w:rsidRPr="00D9391E">
        <w:rPr>
          <w:rFonts w:ascii="Times New Roman" w:hAnsi="Times New Roman" w:cs="Times New Roman"/>
          <w:sz w:val="24"/>
        </w:rPr>
        <w:t xml:space="preserve"> </w:t>
      </w:r>
      <w:r w:rsidR="009F7479" w:rsidRPr="00D9391E">
        <w:rPr>
          <w:rFonts w:ascii="Times New Roman" w:hAnsi="Times New Roman" w:cs="Times New Roman"/>
          <w:sz w:val="24"/>
        </w:rPr>
        <w:t>“</w:t>
      </w:r>
      <w:r w:rsidR="00F64A70" w:rsidRPr="00D9391E">
        <w:rPr>
          <w:rFonts w:ascii="Times New Roman" w:hAnsi="Times New Roman" w:cs="Times New Roman"/>
          <w:sz w:val="24"/>
        </w:rPr>
        <w:t>FRR</w:t>
      </w:r>
      <w:r w:rsidR="009F7479" w:rsidRPr="00D9391E">
        <w:rPr>
          <w:rFonts w:ascii="Times New Roman" w:hAnsi="Times New Roman" w:cs="Times New Roman"/>
          <w:sz w:val="24"/>
        </w:rPr>
        <w:t>”</w:t>
      </w:r>
      <w:r w:rsidR="00F64A70" w:rsidRPr="00D9391E">
        <w:rPr>
          <w:rFonts w:ascii="Times New Roman" w:hAnsi="Times New Roman" w:cs="Times New Roman"/>
          <w:sz w:val="24"/>
        </w:rPr>
        <w:t>.</w:t>
      </w:r>
      <w:r w:rsidR="009F7479" w:rsidRPr="00D9391E">
        <w:rPr>
          <w:rFonts w:ascii="Times New Roman" w:hAnsi="Times New Roman" w:cs="Times New Roman"/>
          <w:sz w:val="24"/>
        </w:rPr>
        <w:t xml:space="preserve"> </w:t>
      </w:r>
      <w:r w:rsidR="00EE3A61" w:rsidRPr="00D9391E">
        <w:rPr>
          <w:rFonts w:ascii="Times New Roman" w:hAnsi="Times New Roman" w:cs="Times New Roman"/>
          <w:sz w:val="24"/>
        </w:rPr>
        <w:t>Preview of TARC regional</w:t>
      </w:r>
      <w:r w:rsidR="00D9391E">
        <w:rPr>
          <w:rFonts w:ascii="Times New Roman" w:hAnsi="Times New Roman" w:cs="Times New Roman"/>
          <w:sz w:val="24"/>
        </w:rPr>
        <w:t xml:space="preserve"> on March 19</w:t>
      </w:r>
      <w:bookmarkStart w:id="0" w:name="_GoBack"/>
      <w:bookmarkEnd w:id="0"/>
      <w:r w:rsidR="001C423A" w:rsidRPr="00D9391E">
        <w:rPr>
          <w:rFonts w:ascii="Times New Roman" w:hAnsi="Times New Roman" w:cs="Times New Roman"/>
          <w:sz w:val="24"/>
        </w:rPr>
        <w:t>.</w:t>
      </w:r>
    </w:p>
    <w:p w:rsidR="001653F4" w:rsidRDefault="001653F4" w:rsidP="00BC6E6E">
      <w:pPr>
        <w:pStyle w:val="NoSpacing"/>
      </w:pPr>
    </w:p>
    <w:p w:rsidR="00CE797A" w:rsidRDefault="00CE797A" w:rsidP="00BC6E6E">
      <w:pPr>
        <w:pStyle w:val="NoSpacing"/>
      </w:pPr>
    </w:p>
    <w:p w:rsidR="00CE797A" w:rsidRDefault="00CE797A" w:rsidP="00BC6E6E">
      <w:pPr>
        <w:pStyle w:val="NoSpacing"/>
      </w:pPr>
    </w:p>
    <w:p w:rsidR="00CE797A" w:rsidRDefault="00CE797A" w:rsidP="00BC6E6E">
      <w:pPr>
        <w:pStyle w:val="NoSpacing"/>
      </w:pPr>
    </w:p>
    <w:p w:rsidR="00CE797A" w:rsidRDefault="00CE797A" w:rsidP="00BC6E6E">
      <w:pPr>
        <w:pStyle w:val="NoSpacing"/>
      </w:pPr>
    </w:p>
    <w:p w:rsidR="00CE797A" w:rsidRDefault="00CE797A" w:rsidP="00BC6E6E">
      <w:pPr>
        <w:pStyle w:val="NoSpacing"/>
      </w:pPr>
    </w:p>
    <w:sectPr w:rsidR="00CE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kk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6E"/>
    <w:rsid w:val="000E490F"/>
    <w:rsid w:val="001653F4"/>
    <w:rsid w:val="001905DE"/>
    <w:rsid w:val="001C423A"/>
    <w:rsid w:val="003575FD"/>
    <w:rsid w:val="003B5CAF"/>
    <w:rsid w:val="0054544C"/>
    <w:rsid w:val="007A24BE"/>
    <w:rsid w:val="008263A7"/>
    <w:rsid w:val="00895B37"/>
    <w:rsid w:val="009016AD"/>
    <w:rsid w:val="00941CC4"/>
    <w:rsid w:val="009F7479"/>
    <w:rsid w:val="00A12E48"/>
    <w:rsid w:val="00BC6E6E"/>
    <w:rsid w:val="00CC255D"/>
    <w:rsid w:val="00CE797A"/>
    <w:rsid w:val="00D9391E"/>
    <w:rsid w:val="00EC78A4"/>
    <w:rsid w:val="00EE3A61"/>
    <w:rsid w:val="00F6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06C4B-EBF6-49A4-8DFB-DE18950D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3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 huegele</dc:creator>
  <cp:lastModifiedBy>Huegele, Vinson B. (MSFC-ET30)</cp:lastModifiedBy>
  <cp:revision>4</cp:revision>
  <dcterms:created xsi:type="dcterms:W3CDTF">2015-09-09T19:33:00Z</dcterms:created>
  <dcterms:modified xsi:type="dcterms:W3CDTF">2015-09-10T18:04:00Z</dcterms:modified>
</cp:coreProperties>
</file>